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C41D" w14:textId="77777777" w:rsid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 xml:space="preserve">Информация о численности получателей социальных услуг </w:t>
      </w:r>
    </w:p>
    <w:p w14:paraId="61C6A57C" w14:textId="576ACEC2" w:rsidR="00E17D2A" w:rsidRP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2021 года.</w:t>
      </w:r>
    </w:p>
    <w:p w14:paraId="09BD2C02" w14:textId="760CBD4A" w:rsidR="00E17D2A" w:rsidRP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Все отделения КЦСОН «Сухобузимский»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выполняют государственное задание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на оказание государственных услуг на основании Приложения № 110 к приказу министерства социальной политики Красноярского края от 30 декабря 2020 года № 1247 – ОД. Государственное задание на 2021 года содержит 5 разделов: </w:t>
      </w:r>
    </w:p>
    <w:p w14:paraId="394E0738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ru-RU"/>
          <w14:ligatures w14:val="none"/>
        </w:rPr>
        <w:t>I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21 -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предоставление социального обслуживания в полустационарной форме (платно) </w:t>
      </w:r>
      <w:proofErr w:type="spellStart"/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100 получателей, в том числе:</w:t>
      </w:r>
    </w:p>
    <w:p w14:paraId="0177B58E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–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100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687CC3A1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ru-RU"/>
          <w14:ligatures w14:val="none"/>
        </w:rPr>
        <w:t>II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22 -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предоставление социального обслуживания на дому (платно) </w:t>
      </w:r>
      <w:proofErr w:type="spellStart"/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129 получателей, в том числе:</w:t>
      </w:r>
    </w:p>
    <w:p w14:paraId="1569D66D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-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2 человека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1853D7DC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-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126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638CD89A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–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1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2D5E894D" w14:textId="77777777" w:rsidR="00E17D2A" w:rsidRPr="00E17D2A" w:rsidRDefault="00E17D2A" w:rsidP="00E1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ru-RU"/>
          <w14:ligatures w14:val="none"/>
        </w:rPr>
        <w:t>III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24 -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предоставление социального обслуживания в стационарной форме (бесплатно) </w:t>
      </w:r>
      <w:proofErr w:type="spellStart"/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60 получателей, в том числе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:</w:t>
      </w:r>
    </w:p>
    <w:p w14:paraId="1EC62465" w14:textId="77777777" w:rsidR="00E17D2A" w:rsidRPr="00E17D2A" w:rsidRDefault="00E17D2A" w:rsidP="00E17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- Гражданин при наличии в семье инвалида или инвалидов, в том числе ребенка-инвалида или детей-инвалидов, нуждающихся в постоянном постороннем уходе – </w:t>
      </w:r>
      <w:proofErr w:type="spell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14:ligatures w14:val="none"/>
        </w:rPr>
        <w:t xml:space="preserve"> 1 человек;</w:t>
      </w:r>
    </w:p>
    <w:p w14:paraId="326EECDE" w14:textId="77777777" w:rsidR="00E17D2A" w:rsidRPr="00E17D2A" w:rsidRDefault="00E17D2A" w:rsidP="00E17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- Гражданин при наличии ребенка или детей (в том числе находящихся под опекой, попечительством), испытывающих трудности в социальной адаптации – </w:t>
      </w:r>
      <w:proofErr w:type="spell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14:ligatures w14:val="none"/>
        </w:rPr>
        <w:t xml:space="preserve"> 31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;</w:t>
      </w:r>
    </w:p>
    <w:p w14:paraId="6481C0A3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-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лицам, страдающим психическими расстройствами, наличие насилия в семье - </w:t>
      </w:r>
      <w:proofErr w:type="spell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 xml:space="preserve"> 8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60C80BB3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- 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жизнедеятельности – </w:t>
      </w:r>
      <w:proofErr w:type="spell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 xml:space="preserve"> 20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. </w:t>
      </w:r>
    </w:p>
    <w:p w14:paraId="7575ADBD" w14:textId="77777777" w:rsidR="00E17D2A" w:rsidRPr="00E17D2A" w:rsidRDefault="00E17D2A" w:rsidP="00E17D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Раздел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/>
          <w14:ligatures w14:val="none"/>
        </w:rPr>
        <w:t>IV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 государственного задания: АЭ 26 -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предоставление социального обслуживания в форме на дому (бесплатно) </w:t>
      </w:r>
      <w:proofErr w:type="spellStart"/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 115 получателей, в том числе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:</w:t>
      </w:r>
    </w:p>
    <w:p w14:paraId="3E971216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–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99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449DBB85" w14:textId="77777777" w:rsidR="00E17D2A" w:rsidRPr="00E17D2A" w:rsidRDefault="00E17D2A" w:rsidP="00E17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- Гражданин при наличии в семье инвалида или инвалидов, в том числе ребенка-инвалида или детей-инвалидов, нуждающихся в постоянном постороннем уходе – </w:t>
      </w:r>
      <w:proofErr w:type="spell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14:ligatures w14:val="none"/>
        </w:rPr>
        <w:t xml:space="preserve"> 7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;</w:t>
      </w:r>
    </w:p>
    <w:p w14:paraId="722FBBE0" w14:textId="77777777" w:rsidR="00E17D2A" w:rsidRPr="00E17D2A" w:rsidRDefault="00E17D2A" w:rsidP="00E17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lastRenderedPageBreak/>
        <w:t>- Гражданин при наличии ребенка или детей (в том числе находящихся под опекой, попечительством), испытывающих трудности в социальной адаптации –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14:ligatures w14:val="none"/>
        </w:rPr>
        <w:t>2 человека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;</w:t>
      </w:r>
    </w:p>
    <w:p w14:paraId="2C47630F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-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лицам, страдающим психическими расстройствами, наличие насилия в семье - </w:t>
      </w:r>
      <w:proofErr w:type="spell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 xml:space="preserve"> 2 человека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49AFF277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Гражданин при отсутствии работы и средств к существованию –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2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7DF5AC06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- 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жизнедеятельности – </w:t>
      </w:r>
      <w:proofErr w:type="spell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 xml:space="preserve"> 3 человека.</w:t>
      </w:r>
    </w:p>
    <w:p w14:paraId="54D5587E" w14:textId="77777777" w:rsidR="00E17D2A" w:rsidRPr="00E17D2A" w:rsidRDefault="00E17D2A" w:rsidP="00E1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ru-RU"/>
          <w14:ligatures w14:val="none"/>
        </w:rPr>
        <w:t>V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26 -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предоставление социального обслуживания в полустационарной форме (бесплатно) - </w:t>
      </w:r>
      <w:proofErr w:type="spellStart"/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2572 получателя, в том числе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:</w:t>
      </w:r>
    </w:p>
    <w:p w14:paraId="17B0AC6C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–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1100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6FD36C1F" w14:textId="77777777" w:rsidR="00E17D2A" w:rsidRPr="00E17D2A" w:rsidRDefault="00E17D2A" w:rsidP="00E17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- Гражданин при наличии в семье инвалида или инвалидов, в том числе ребенка-инвалида или детей-инвалидов, нуждающихся в постоянном постороннем уходе – </w:t>
      </w:r>
      <w:proofErr w:type="spell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14:ligatures w14:val="none"/>
        </w:rPr>
        <w:t xml:space="preserve"> 220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;</w:t>
      </w:r>
    </w:p>
    <w:p w14:paraId="1CE7C6A4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лицам, страдающим психическими расстройствами, наличие насилия в семье –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220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02BC5248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Гражданин при отсутствии работы и средств к существованию –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370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;</w:t>
      </w:r>
    </w:p>
    <w:p w14:paraId="0DAD3953" w14:textId="77777777" w:rsidR="00E17D2A" w:rsidRPr="00E17D2A" w:rsidRDefault="00E17D2A" w:rsidP="00E17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- Гражданин при наличии ребенка или детей (в том числе находящихся под опекой, попечительством), испытывающих трудности в социальной адаптации – </w:t>
      </w:r>
      <w:proofErr w:type="spell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14:ligatures w14:val="none"/>
        </w:rPr>
        <w:t xml:space="preserve"> 383 человек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;</w:t>
      </w:r>
    </w:p>
    <w:p w14:paraId="497CDC3A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- 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жизнедеятельности – планово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265 человек;</w:t>
      </w:r>
    </w:p>
    <w:p w14:paraId="56197AF4" w14:textId="77777777" w:rsidR="00E17D2A" w:rsidRPr="00E17D2A" w:rsidRDefault="00E17D2A" w:rsidP="00E1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- Гражданин при отсутствии определенного места жительства – </w:t>
      </w:r>
      <w:proofErr w:type="spell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 xml:space="preserve"> 14 человек.</w:t>
      </w:r>
    </w:p>
    <w:p w14:paraId="2A8ED356" w14:textId="77777777" w:rsidR="00E17D2A" w:rsidRPr="00E17D2A" w:rsidRDefault="00E17D2A" w:rsidP="00E1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 xml:space="preserve">Общий показатель Государственного задания на 2021 год, составляет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lang w:eastAsia="ru-RU"/>
          <w14:ligatures w14:val="none"/>
        </w:rPr>
        <w:t>2976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 xml:space="preserve"> получателей социальных услуг, из них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lang w:eastAsia="ru-RU"/>
          <w14:ligatures w14:val="none"/>
        </w:rPr>
        <w:t>229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 xml:space="preserve"> платно.</w:t>
      </w:r>
    </w:p>
    <w:p w14:paraId="444E44E9" w14:textId="77777777" w:rsidR="00E17D2A" w:rsidRP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1. социально - реабилитационное отделение для несовершеннолетних - 60, </w:t>
      </w:r>
    </w:p>
    <w:p w14:paraId="09B6811B" w14:textId="77777777" w:rsidR="00E17D2A" w:rsidRP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2. отделение профилактики безнадзорности несовершеннолетних - 500,</w:t>
      </w:r>
    </w:p>
    <w:p w14:paraId="39838FD9" w14:textId="77777777" w:rsidR="00E17D2A" w:rsidRP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3.отделение социальной реабилитации детей с ограниченными возможностями - 500,</w:t>
      </w:r>
    </w:p>
    <w:p w14:paraId="073243AA" w14:textId="77777777" w:rsidR="00E17D2A" w:rsidRP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4.отделение срочного социального обслуживания - 1340, </w:t>
      </w:r>
    </w:p>
    <w:p w14:paraId="2E5A7D57" w14:textId="77777777" w:rsidR="00E17D2A" w:rsidRP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5. социально – реабилитационное отделение для граждан пожилого возраста и инвалидов - 350,  </w:t>
      </w:r>
    </w:p>
    <w:p w14:paraId="60874F5D" w14:textId="77777777" w:rsidR="00E17D2A" w:rsidRP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6. отделение социального обслуживания на дому №1 и отделение социального обслуживания на дому №2 – 252.</w:t>
      </w:r>
    </w:p>
    <w:p w14:paraId="41FC9E0B" w14:textId="77777777" w:rsidR="00E17D2A" w:rsidRPr="00E17D2A" w:rsidRDefault="00E17D2A" w:rsidP="00E17D2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</w:p>
    <w:p w14:paraId="1347DE1F" w14:textId="77777777" w:rsidR="00E17D2A" w:rsidRPr="00E17D2A" w:rsidRDefault="00E17D2A" w:rsidP="00E1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За 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12 месяцев 2021 года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Центром обслужено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lang w:eastAsia="ru-RU"/>
          <w14:ligatures w14:val="none"/>
        </w:rPr>
        <w:t xml:space="preserve">3087 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получателей социальных услуг, из них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lang w:eastAsia="ru-RU"/>
          <w14:ligatures w14:val="none"/>
        </w:rPr>
        <w:t>142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повторно обратившихся получателя, всего обслужено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lang w:eastAsia="ru-RU"/>
          <w14:ligatures w14:val="none"/>
        </w:rPr>
        <w:t xml:space="preserve">2945 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получателя без повторов обращаемости по обстоятельствам, что составляет 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lang w:eastAsia="ru-RU"/>
          <w14:ligatures w14:val="none"/>
        </w:rPr>
        <w:t>99 %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от общего государственного задания на 2021 год, 1600 обслужено по договору, 1345 получателей срочных услуг, из них:    </w:t>
      </w:r>
    </w:p>
    <w:p w14:paraId="472101BC" w14:textId="77777777" w:rsidR="00E17D2A" w:rsidRPr="00E17D2A" w:rsidRDefault="00E17D2A" w:rsidP="00E17D2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14:ligatures w14:val="none"/>
        </w:rPr>
        <w:t xml:space="preserve">111 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получателя обслужено в полустационарной форме (платно), что </w:t>
      </w:r>
      <w:proofErr w:type="gram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составило  111</w:t>
      </w:r>
      <w:proofErr w:type="gram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 %  от общего годового государственного задания на данную форму социального обслуживания;</w:t>
      </w:r>
    </w:p>
    <w:p w14:paraId="584C6528" w14:textId="77777777" w:rsidR="00E17D2A" w:rsidRPr="00E17D2A" w:rsidRDefault="00E17D2A" w:rsidP="00E17D2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14:ligatures w14:val="none"/>
        </w:rPr>
        <w:lastRenderedPageBreak/>
        <w:t xml:space="preserve">156 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получателей обслужено на дому (платно), что составило 121 % от общего годового государственного задания на данную форму социального обслуживания;</w:t>
      </w:r>
    </w:p>
    <w:p w14:paraId="05D1A3E6" w14:textId="76933833" w:rsidR="00E17D2A" w:rsidRPr="00E17D2A" w:rsidRDefault="00E17D2A" w:rsidP="00E17D2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14:ligatures w14:val="none"/>
        </w:rPr>
        <w:t>74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 несовершеннолетних обслужено в стационарной форме без повторов обращаемости, что составило 123 % от общего годового государственного задания на данную форму социального 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обслуживания, 3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 несовершеннолетних повторно в 2021 году, и того 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14:ligatures w14:val="none"/>
        </w:rPr>
        <w:t>77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;</w:t>
      </w:r>
    </w:p>
    <w:p w14:paraId="56896567" w14:textId="77777777" w:rsidR="00E17D2A" w:rsidRPr="00E17D2A" w:rsidRDefault="00E17D2A" w:rsidP="00E17D2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14:ligatures w14:val="none"/>
        </w:rPr>
        <w:t>115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получателей обслужено на дому (бесплатно), что составило 100 % от общего годового государственного задания на данную форму социального обслуживания;</w:t>
      </w:r>
    </w:p>
    <w:p w14:paraId="7003F8C1" w14:textId="11490234" w:rsidR="00E17D2A" w:rsidRPr="00E17D2A" w:rsidRDefault="00E17D2A" w:rsidP="00E17D2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14:ligatures w14:val="none"/>
        </w:rPr>
        <w:t>2631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 в полустационарной форме (бесплатно), что 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составило 102</w:t>
      </w: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 </w:t>
      </w:r>
      <w:proofErr w:type="gramStart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%  от</w:t>
      </w:r>
      <w:proofErr w:type="gramEnd"/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 общего годового государственного задания на данную форму социального обслуживания.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4443"/>
        <w:gridCol w:w="4407"/>
        <w:gridCol w:w="222"/>
      </w:tblGrid>
      <w:tr w:rsidR="00E17D2A" w:rsidRPr="00E17D2A" w14:paraId="3C3A2A93" w14:textId="77777777" w:rsidTr="00E17D2A">
        <w:trPr>
          <w:gridAfter w:val="1"/>
          <w:trHeight w:val="41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0A3C" w14:textId="77777777" w:rsidR="00E17D2A" w:rsidRPr="00E17D2A" w:rsidRDefault="00E17D2A" w:rsidP="00E1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Наименование типа учреждения (отделения)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47F09" w14:textId="77777777" w:rsidR="00E17D2A" w:rsidRPr="00E17D2A" w:rsidRDefault="00E17D2A" w:rsidP="00E1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Получателей услуг (чел.)</w:t>
            </w:r>
          </w:p>
        </w:tc>
      </w:tr>
      <w:tr w:rsidR="00E17D2A" w:rsidRPr="00E17D2A" w14:paraId="2B11162C" w14:textId="77777777" w:rsidTr="00E17D2A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2CFC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A8262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78C456" w14:textId="77777777" w:rsidR="00E17D2A" w:rsidRPr="00E17D2A" w:rsidRDefault="00E17D2A" w:rsidP="00E1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17D2A" w:rsidRPr="00E17D2A" w14:paraId="10490380" w14:textId="77777777" w:rsidTr="00E17D2A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6449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Отделение социального обслуживания на дому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173E" w14:textId="77777777" w:rsidR="00E17D2A" w:rsidRPr="00E17D2A" w:rsidRDefault="00E17D2A" w:rsidP="00E17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264</w:t>
            </w:r>
          </w:p>
        </w:tc>
        <w:tc>
          <w:tcPr>
            <w:tcW w:w="0" w:type="auto"/>
            <w:vAlign w:val="center"/>
            <w:hideMark/>
          </w:tcPr>
          <w:p w14:paraId="7AB86D60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17D2A" w:rsidRPr="00E17D2A" w14:paraId="4CA210F6" w14:textId="77777777" w:rsidTr="00E17D2A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F048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Отделение срочного </w:t>
            </w:r>
            <w:proofErr w:type="spellStart"/>
            <w:proofErr w:type="gramStart"/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соц.обслуживания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EF7F" w14:textId="77777777" w:rsidR="00E17D2A" w:rsidRPr="00E17D2A" w:rsidRDefault="00E17D2A" w:rsidP="00E17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1345</w:t>
            </w:r>
          </w:p>
        </w:tc>
        <w:tc>
          <w:tcPr>
            <w:tcW w:w="0" w:type="auto"/>
            <w:vAlign w:val="center"/>
            <w:hideMark/>
          </w:tcPr>
          <w:p w14:paraId="04159FDA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17D2A" w:rsidRPr="00E17D2A" w14:paraId="51A27056" w14:textId="77777777" w:rsidTr="00E17D2A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9200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BB4E" w14:textId="77777777" w:rsidR="00E17D2A" w:rsidRPr="00E17D2A" w:rsidRDefault="00E17D2A" w:rsidP="00E17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14:paraId="70F066BE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17D2A" w:rsidRPr="00E17D2A" w14:paraId="77622FEB" w14:textId="77777777" w:rsidTr="00E17D2A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6549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Социально-реабилитационное отделение для несовершеннолетних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9DC0" w14:textId="77777777" w:rsidR="00E17D2A" w:rsidRPr="00E17D2A" w:rsidRDefault="00E17D2A" w:rsidP="00E17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C5EAEBC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17D2A" w:rsidRPr="00E17D2A" w14:paraId="3176C52B" w14:textId="77777777" w:rsidTr="00E17D2A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5178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Отделение социальной помощи семье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2F40" w14:textId="77777777" w:rsidR="00E17D2A" w:rsidRPr="00E17D2A" w:rsidRDefault="00E17D2A" w:rsidP="00E17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14:paraId="05588F1B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17D2A" w:rsidRPr="00E17D2A" w14:paraId="0FEB3C49" w14:textId="77777777" w:rsidTr="00E17D2A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CB9A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Комплексный центр социального обслуживания (общее кол-во без повторов обращаемости)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A9A3" w14:textId="77777777" w:rsidR="00E17D2A" w:rsidRPr="00E17D2A" w:rsidRDefault="00E17D2A" w:rsidP="00E17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7D2A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2945</w:t>
            </w:r>
          </w:p>
        </w:tc>
        <w:tc>
          <w:tcPr>
            <w:tcW w:w="0" w:type="auto"/>
            <w:vAlign w:val="center"/>
            <w:hideMark/>
          </w:tcPr>
          <w:p w14:paraId="2611B220" w14:textId="77777777" w:rsidR="00E17D2A" w:rsidRPr="00E17D2A" w:rsidRDefault="00E17D2A" w:rsidP="00E17D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E747B02" w14:textId="77777777" w:rsidR="00E17D2A" w:rsidRPr="00E17D2A" w:rsidRDefault="00E17D2A" w:rsidP="00E17D2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</w:p>
    <w:p w14:paraId="659FE84C" w14:textId="77777777" w:rsidR="00E17D2A" w:rsidRPr="00E17D2A" w:rsidRDefault="00E17D2A" w:rsidP="00E17D2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Данным клиентам оказано 59360 услуг, из них: 57666 количество услуг по договору, 1694 количество оказанных срочных услуг.</w:t>
      </w:r>
    </w:p>
    <w:p w14:paraId="463FBEA2" w14:textId="77777777" w:rsidR="00161DB6" w:rsidRDefault="00161DB6"/>
    <w:sectPr w:rsidR="0016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B6090"/>
    <w:multiLevelType w:val="hybridMultilevel"/>
    <w:tmpl w:val="9B2EA28E"/>
    <w:lvl w:ilvl="0" w:tplc="F9FCDE5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3921458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61"/>
    <w:rsid w:val="00161DB6"/>
    <w:rsid w:val="00807361"/>
    <w:rsid w:val="00E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4C5F"/>
  <w15:chartTrackingRefBased/>
  <w15:docId w15:val="{DE81DB83-186D-4B68-A3E4-E183190B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Сухобузимский</dc:creator>
  <cp:keywords/>
  <dc:description/>
  <cp:lastModifiedBy>Центр Сухобузимский</cp:lastModifiedBy>
  <cp:revision>3</cp:revision>
  <dcterms:created xsi:type="dcterms:W3CDTF">2023-06-27T03:13:00Z</dcterms:created>
  <dcterms:modified xsi:type="dcterms:W3CDTF">2023-06-27T03:15:00Z</dcterms:modified>
</cp:coreProperties>
</file>